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D7AA" w14:textId="67D201F7" w:rsidR="004816F1" w:rsidRDefault="004816F1" w:rsidP="00BA1922">
      <w:pPr>
        <w:spacing w:after="0" w:line="240" w:lineRule="auto"/>
        <w:rPr>
          <w:rFonts w:ascii="Arial" w:eastAsia="MS Gothic" w:hAnsi="Arial" w:cs="Arial"/>
          <w:b/>
          <w:bCs/>
          <w:sz w:val="32"/>
          <w:szCs w:val="32"/>
          <w:lang w:val="en-US"/>
        </w:rPr>
      </w:pPr>
      <w:r w:rsidRPr="004816F1">
        <w:rPr>
          <w:rFonts w:ascii="Arial" w:eastAsia="MS Gothic" w:hAnsi="Arial" w:cs="Arial"/>
          <w:b/>
          <w:bCs/>
          <w:sz w:val="32"/>
          <w:szCs w:val="32"/>
          <w:lang w:val="en-US"/>
        </w:rPr>
        <w:t xml:space="preserve">Sported Risk </w:t>
      </w:r>
      <w:r w:rsidR="00874B69">
        <w:rPr>
          <w:rFonts w:ascii="Arial" w:eastAsia="MS Gothic" w:hAnsi="Arial" w:cs="Arial"/>
          <w:b/>
          <w:bCs/>
          <w:sz w:val="32"/>
          <w:szCs w:val="32"/>
          <w:lang w:val="en-US"/>
        </w:rPr>
        <w:t>Register</w:t>
      </w:r>
      <w:r w:rsidRPr="004816F1">
        <w:rPr>
          <w:rFonts w:ascii="Arial" w:eastAsia="MS Gothic" w:hAnsi="Arial" w:cs="Arial"/>
          <w:b/>
          <w:bCs/>
          <w:sz w:val="32"/>
          <w:szCs w:val="32"/>
          <w:lang w:val="en-US"/>
        </w:rPr>
        <w:t xml:space="preserve"> Template</w:t>
      </w:r>
    </w:p>
    <w:p w14:paraId="77C29070" w14:textId="77777777" w:rsidR="006C64F4" w:rsidRDefault="006C64F4" w:rsidP="00BA1922">
      <w:pPr>
        <w:spacing w:after="0" w:line="240" w:lineRule="auto"/>
        <w:rPr>
          <w:rFonts w:ascii="Arial" w:eastAsia="MS Gothic" w:hAnsi="Arial" w:cs="Arial"/>
          <w:b/>
          <w:bCs/>
          <w:sz w:val="32"/>
          <w:szCs w:val="32"/>
          <w:lang w:val="en-US"/>
        </w:rPr>
      </w:pPr>
    </w:p>
    <w:p w14:paraId="16AA0060" w14:textId="78646ECD" w:rsidR="006C64F4" w:rsidRDefault="006C64F4" w:rsidP="00BA1922">
      <w:pPr>
        <w:spacing w:after="0" w:line="240" w:lineRule="auto"/>
        <w:rPr>
          <w:rFonts w:ascii="Arial" w:eastAsia="MS Gothic" w:hAnsi="Arial" w:cs="Arial"/>
          <w:lang w:val="en-US"/>
        </w:rPr>
      </w:pPr>
      <w:r w:rsidRPr="006C64F4">
        <w:rPr>
          <w:rFonts w:ascii="Arial" w:eastAsia="MS Gothic" w:hAnsi="Arial" w:cs="Arial"/>
          <w:lang w:val="en-US"/>
        </w:rPr>
        <w:t>You can use the following</w:t>
      </w:r>
      <w:r>
        <w:rPr>
          <w:rFonts w:ascii="Arial" w:eastAsia="MS Gothic" w:hAnsi="Arial" w:cs="Arial"/>
          <w:lang w:val="en-US"/>
        </w:rPr>
        <w:t xml:space="preserve"> </w:t>
      </w:r>
      <w:r w:rsidRPr="006C64F4">
        <w:rPr>
          <w:rFonts w:ascii="Arial" w:eastAsia="MS Gothic" w:hAnsi="Arial" w:cs="Arial"/>
          <w:lang w:val="en-US"/>
        </w:rPr>
        <w:t>table in order to summarise</w:t>
      </w:r>
      <w:r>
        <w:rPr>
          <w:rFonts w:ascii="Arial" w:eastAsia="MS Gothic" w:hAnsi="Arial" w:cs="Arial"/>
          <w:lang w:val="en-US"/>
        </w:rPr>
        <w:t xml:space="preserve"> risks associated with a proposed plan. It is a valuable exercise for a committee to discuss and complete </w:t>
      </w:r>
      <w:r w:rsidR="004943C8">
        <w:rPr>
          <w:rFonts w:ascii="Arial" w:eastAsia="MS Gothic" w:hAnsi="Arial" w:cs="Arial"/>
          <w:lang w:val="en-US"/>
        </w:rPr>
        <w:t xml:space="preserve">as a part of the planning process </w:t>
      </w:r>
      <w:r>
        <w:rPr>
          <w:rFonts w:ascii="Arial" w:eastAsia="MS Gothic" w:hAnsi="Arial" w:cs="Arial"/>
          <w:lang w:val="en-US"/>
        </w:rPr>
        <w:t>to determine whether the outcomes outweigh the risks and</w:t>
      </w:r>
      <w:r w:rsidR="004943C8">
        <w:rPr>
          <w:rFonts w:ascii="Arial" w:eastAsia="MS Gothic" w:hAnsi="Arial" w:cs="Arial"/>
          <w:lang w:val="en-US"/>
        </w:rPr>
        <w:t xml:space="preserve"> to</w:t>
      </w:r>
      <w:r>
        <w:rPr>
          <w:rFonts w:ascii="Arial" w:eastAsia="MS Gothic" w:hAnsi="Arial" w:cs="Arial"/>
          <w:lang w:val="en-US"/>
        </w:rPr>
        <w:t xml:space="preserve"> develop a strategy for mitigating the risk</w:t>
      </w:r>
      <w:r w:rsidR="004943C8">
        <w:rPr>
          <w:rFonts w:ascii="Arial" w:eastAsia="MS Gothic" w:hAnsi="Arial" w:cs="Arial"/>
          <w:lang w:val="en-US"/>
        </w:rPr>
        <w:t>s identified</w:t>
      </w:r>
      <w:r>
        <w:rPr>
          <w:rFonts w:ascii="Arial" w:eastAsia="MS Gothic" w:hAnsi="Arial" w:cs="Arial"/>
          <w:lang w:val="en-US"/>
        </w:rPr>
        <w:t>.</w:t>
      </w:r>
    </w:p>
    <w:p w14:paraId="32235B0F" w14:textId="1169157C" w:rsidR="004943C8" w:rsidRDefault="004943C8" w:rsidP="00BA1922">
      <w:pPr>
        <w:spacing w:after="0" w:line="240" w:lineRule="auto"/>
        <w:rPr>
          <w:rFonts w:ascii="Arial" w:eastAsia="MS Gothic" w:hAnsi="Arial" w:cs="Arial"/>
          <w:lang w:val="en-US"/>
        </w:rPr>
      </w:pPr>
    </w:p>
    <w:p w14:paraId="0769F105" w14:textId="73640139" w:rsidR="004943C8" w:rsidRDefault="004943C8" w:rsidP="00BA1922">
      <w:pPr>
        <w:spacing w:after="0" w:line="240" w:lineRule="auto"/>
        <w:rPr>
          <w:rFonts w:ascii="Arial" w:eastAsia="MS Gothic" w:hAnsi="Arial" w:cs="Arial"/>
          <w:lang w:val="en-US"/>
        </w:rPr>
      </w:pPr>
      <w:r>
        <w:rPr>
          <w:rFonts w:ascii="Arial" w:eastAsia="MS Gothic" w:hAnsi="Arial" w:cs="Arial"/>
          <w:lang w:val="en-US"/>
        </w:rPr>
        <w:t xml:space="preserve">We have included an example of a </w:t>
      </w:r>
      <w:r w:rsidR="00874B69">
        <w:rPr>
          <w:rFonts w:ascii="Arial" w:eastAsia="MS Gothic" w:hAnsi="Arial" w:cs="Arial"/>
          <w:lang w:val="en-US"/>
        </w:rPr>
        <w:t>risk register</w:t>
      </w:r>
      <w:r>
        <w:rPr>
          <w:rFonts w:ascii="Arial" w:eastAsia="MS Gothic" w:hAnsi="Arial" w:cs="Arial"/>
          <w:lang w:val="en-US"/>
        </w:rPr>
        <w:t xml:space="preserve"> on the following pages to aid your discussion.</w:t>
      </w:r>
    </w:p>
    <w:p w14:paraId="1662BEEB" w14:textId="6542FCAF" w:rsidR="008B4612" w:rsidRDefault="008B4612" w:rsidP="00BA1922">
      <w:pPr>
        <w:spacing w:after="0" w:line="240" w:lineRule="auto"/>
        <w:rPr>
          <w:rFonts w:ascii="Arial" w:eastAsia="MS Gothic" w:hAnsi="Arial" w:cs="Arial"/>
          <w:lang w:val="en-US"/>
        </w:rPr>
      </w:pPr>
    </w:p>
    <w:p w14:paraId="55E4B212" w14:textId="644351B7" w:rsidR="008B4612" w:rsidRPr="006C64F4" w:rsidRDefault="008B4612" w:rsidP="00BA1922">
      <w:pPr>
        <w:spacing w:after="0" w:line="240" w:lineRule="auto"/>
        <w:rPr>
          <w:rFonts w:ascii="Arial" w:eastAsia="MS Gothic" w:hAnsi="Arial" w:cs="Arial"/>
          <w:lang w:val="en-US"/>
        </w:rPr>
      </w:pPr>
      <w:r>
        <w:rPr>
          <w:rFonts w:ascii="Arial" w:eastAsia="MS Gothic" w:hAnsi="Arial" w:cs="Arial"/>
          <w:lang w:val="en-US"/>
        </w:rPr>
        <w:t xml:space="preserve">If you would like to discuss the risk assessment with a member of our team, please contact </w:t>
      </w:r>
      <w:r w:rsidR="007F7267">
        <w:rPr>
          <w:rFonts w:ascii="Arial" w:eastAsia="MS Gothic" w:hAnsi="Arial" w:cs="Arial"/>
          <w:lang w:val="en-US"/>
        </w:rPr>
        <w:t>Network</w:t>
      </w:r>
      <w:r>
        <w:rPr>
          <w:rFonts w:ascii="Arial" w:eastAsia="MS Gothic" w:hAnsi="Arial" w:cs="Arial"/>
          <w:lang w:val="en-US"/>
        </w:rPr>
        <w:t xml:space="preserve"> Services at membership@sported.org.uk.</w:t>
      </w:r>
    </w:p>
    <w:p w14:paraId="3ACB2F3E" w14:textId="77777777" w:rsidR="004816F1" w:rsidRPr="004816F1" w:rsidRDefault="004816F1" w:rsidP="00BA1922">
      <w:pPr>
        <w:spacing w:after="0" w:line="240" w:lineRule="auto"/>
        <w:rPr>
          <w:rFonts w:ascii="Arial" w:eastAsia="MS Gothic" w:hAnsi="Arial" w:cs="Arial"/>
          <w:b/>
          <w:bCs/>
          <w:color w:val="345A8A"/>
          <w:sz w:val="32"/>
          <w:szCs w:val="32"/>
          <w:lang w:val="en-US"/>
        </w:rPr>
      </w:pPr>
    </w:p>
    <w:tbl>
      <w:tblPr>
        <w:tblStyle w:val="TableGrid"/>
        <w:tblW w:w="10378" w:type="dxa"/>
        <w:tblInd w:w="-714" w:type="dxa"/>
        <w:tblLook w:val="04A0" w:firstRow="1" w:lastRow="0" w:firstColumn="1" w:lastColumn="0" w:noHBand="0" w:noVBand="1"/>
      </w:tblPr>
      <w:tblGrid>
        <w:gridCol w:w="1690"/>
        <w:gridCol w:w="1926"/>
        <w:gridCol w:w="1250"/>
        <w:gridCol w:w="2500"/>
        <w:gridCol w:w="1784"/>
        <w:gridCol w:w="1228"/>
      </w:tblGrid>
      <w:tr w:rsidR="004816F1" w:rsidRPr="004816F1" w14:paraId="1E271531" w14:textId="77777777" w:rsidTr="006C64F4">
        <w:tc>
          <w:tcPr>
            <w:tcW w:w="1690" w:type="dxa"/>
          </w:tcPr>
          <w:p w14:paraId="3DF9CBAE" w14:textId="77777777" w:rsidR="004816F1" w:rsidRPr="004816F1" w:rsidRDefault="004816F1" w:rsidP="008E7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6F1">
              <w:rPr>
                <w:rFonts w:ascii="Arial" w:hAnsi="Arial" w:cs="Arial"/>
                <w:b/>
                <w:sz w:val="22"/>
                <w:szCs w:val="22"/>
              </w:rPr>
              <w:t>Risk</w:t>
            </w:r>
          </w:p>
        </w:tc>
        <w:tc>
          <w:tcPr>
            <w:tcW w:w="1926" w:type="dxa"/>
          </w:tcPr>
          <w:p w14:paraId="33079D84" w14:textId="77777777" w:rsidR="004816F1" w:rsidRPr="004816F1" w:rsidRDefault="004816F1" w:rsidP="008E7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6F1">
              <w:rPr>
                <w:rFonts w:ascii="Arial" w:hAnsi="Arial" w:cs="Arial"/>
                <w:b/>
                <w:sz w:val="22"/>
                <w:szCs w:val="22"/>
              </w:rPr>
              <w:t>Consequences</w:t>
            </w:r>
          </w:p>
        </w:tc>
        <w:tc>
          <w:tcPr>
            <w:tcW w:w="1250" w:type="dxa"/>
          </w:tcPr>
          <w:p w14:paraId="4632997C" w14:textId="77777777" w:rsidR="004816F1" w:rsidRPr="004816F1" w:rsidRDefault="004816F1" w:rsidP="008E7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6F1">
              <w:rPr>
                <w:rFonts w:ascii="Arial" w:hAnsi="Arial" w:cs="Arial"/>
                <w:b/>
                <w:sz w:val="22"/>
                <w:szCs w:val="22"/>
              </w:rPr>
              <w:t>Risk Level</w:t>
            </w:r>
          </w:p>
        </w:tc>
        <w:tc>
          <w:tcPr>
            <w:tcW w:w="2500" w:type="dxa"/>
          </w:tcPr>
          <w:p w14:paraId="1E36FD4B" w14:textId="77777777" w:rsidR="004816F1" w:rsidRPr="004816F1" w:rsidRDefault="004816F1" w:rsidP="008E7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6F1">
              <w:rPr>
                <w:rFonts w:ascii="Arial" w:hAnsi="Arial" w:cs="Arial"/>
                <w:b/>
                <w:sz w:val="22"/>
                <w:szCs w:val="22"/>
              </w:rPr>
              <w:t>Mitigating Actions</w:t>
            </w:r>
          </w:p>
        </w:tc>
        <w:tc>
          <w:tcPr>
            <w:tcW w:w="1784" w:type="dxa"/>
          </w:tcPr>
          <w:p w14:paraId="3E9FF885" w14:textId="77777777" w:rsidR="004816F1" w:rsidRPr="004816F1" w:rsidRDefault="004816F1" w:rsidP="008E7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6F1">
              <w:rPr>
                <w:rFonts w:ascii="Arial" w:hAnsi="Arial" w:cs="Arial"/>
                <w:b/>
                <w:sz w:val="22"/>
                <w:szCs w:val="22"/>
              </w:rPr>
              <w:t>Early Warning Signs</w:t>
            </w:r>
          </w:p>
        </w:tc>
        <w:tc>
          <w:tcPr>
            <w:tcW w:w="1228" w:type="dxa"/>
          </w:tcPr>
          <w:p w14:paraId="1A0DCABB" w14:textId="77777777" w:rsidR="004816F1" w:rsidRPr="004816F1" w:rsidRDefault="004816F1" w:rsidP="008E7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6F1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</w:tr>
      <w:tr w:rsidR="004816F1" w:rsidRPr="004816F1" w14:paraId="3C26183D" w14:textId="77777777" w:rsidTr="006C64F4">
        <w:tc>
          <w:tcPr>
            <w:tcW w:w="1690" w:type="dxa"/>
          </w:tcPr>
          <w:p w14:paraId="5C64C78D" w14:textId="7DA4A85B" w:rsidR="004816F1" w:rsidRPr="004816F1" w:rsidRDefault="004816F1" w:rsidP="008E7F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21484264" w14:textId="3A76E10E" w:rsidR="004816F1" w:rsidRPr="004816F1" w:rsidRDefault="004816F1" w:rsidP="008E7F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dxa"/>
          </w:tcPr>
          <w:p w14:paraId="6C27CBD2" w14:textId="5E59EA1A" w:rsidR="004816F1" w:rsidRPr="004816F1" w:rsidRDefault="004816F1" w:rsidP="008E7F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50E7BFFA" w14:textId="2A0008AF" w:rsidR="004816F1" w:rsidRPr="004816F1" w:rsidRDefault="004816F1" w:rsidP="008E7F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4" w:type="dxa"/>
          </w:tcPr>
          <w:p w14:paraId="65BCB8AD" w14:textId="30077AD5" w:rsidR="004816F1" w:rsidRPr="004816F1" w:rsidRDefault="004816F1" w:rsidP="008E7F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14:paraId="1405C368" w14:textId="77777777" w:rsidR="004816F1" w:rsidRPr="004816F1" w:rsidRDefault="004816F1" w:rsidP="008E7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6F1" w:rsidRPr="004816F1" w14:paraId="79FE68CD" w14:textId="77777777" w:rsidTr="006C64F4">
        <w:tc>
          <w:tcPr>
            <w:tcW w:w="1690" w:type="dxa"/>
          </w:tcPr>
          <w:p w14:paraId="1C7CC37D" w14:textId="7381BBCE" w:rsidR="004816F1" w:rsidRPr="004816F1" w:rsidRDefault="004816F1" w:rsidP="008E7F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79645864" w14:textId="43140E9F" w:rsidR="004816F1" w:rsidRPr="004816F1" w:rsidRDefault="004816F1" w:rsidP="008E7F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dxa"/>
          </w:tcPr>
          <w:p w14:paraId="199FE732" w14:textId="730FE012" w:rsidR="004816F1" w:rsidRPr="004816F1" w:rsidRDefault="004816F1" w:rsidP="008E7F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787932FC" w14:textId="30DB95D5" w:rsidR="004816F1" w:rsidRPr="004816F1" w:rsidRDefault="004816F1" w:rsidP="008E7F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4" w:type="dxa"/>
          </w:tcPr>
          <w:p w14:paraId="5CA5E80E" w14:textId="77777777" w:rsidR="004816F1" w:rsidRPr="004816F1" w:rsidRDefault="004816F1" w:rsidP="008E7F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14:paraId="63C43A53" w14:textId="77777777" w:rsidR="004816F1" w:rsidRPr="004816F1" w:rsidRDefault="004816F1" w:rsidP="008E7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6F1" w:rsidRPr="004816F1" w14:paraId="76495ED6" w14:textId="77777777" w:rsidTr="006C64F4">
        <w:tc>
          <w:tcPr>
            <w:tcW w:w="1690" w:type="dxa"/>
          </w:tcPr>
          <w:p w14:paraId="66589D9D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70A37F73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4B5D62CD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58A42E69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2D95471D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52D5FCA0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</w:tr>
      <w:tr w:rsidR="004816F1" w:rsidRPr="004816F1" w14:paraId="02BB11E2" w14:textId="77777777" w:rsidTr="006C64F4">
        <w:tc>
          <w:tcPr>
            <w:tcW w:w="1690" w:type="dxa"/>
          </w:tcPr>
          <w:p w14:paraId="77C83A57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57730C85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73B44053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6514B393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6639FF51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5A04BC5D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</w:tr>
      <w:tr w:rsidR="004816F1" w:rsidRPr="004816F1" w14:paraId="5F074481" w14:textId="77777777" w:rsidTr="006C64F4">
        <w:tc>
          <w:tcPr>
            <w:tcW w:w="1690" w:type="dxa"/>
          </w:tcPr>
          <w:p w14:paraId="08C7D3A9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750FB86F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77236372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23AB06A0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7329E57D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2955E38C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</w:tr>
      <w:tr w:rsidR="004816F1" w:rsidRPr="004816F1" w14:paraId="32CB3183" w14:textId="77777777" w:rsidTr="006C64F4">
        <w:tc>
          <w:tcPr>
            <w:tcW w:w="1690" w:type="dxa"/>
          </w:tcPr>
          <w:p w14:paraId="34DBF01E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74976DE9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70607AA1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404D5D69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730566C6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3144ADC5" w14:textId="77777777" w:rsidR="004816F1" w:rsidRPr="004816F1" w:rsidRDefault="004816F1" w:rsidP="008E7F26">
            <w:pPr>
              <w:rPr>
                <w:rFonts w:ascii="Arial" w:hAnsi="Arial" w:cs="Arial"/>
              </w:rPr>
            </w:pPr>
          </w:p>
        </w:tc>
      </w:tr>
    </w:tbl>
    <w:p w14:paraId="299D4C8D" w14:textId="09D08F03" w:rsidR="004816F1" w:rsidRPr="004816F1" w:rsidRDefault="004816F1" w:rsidP="00BA1922">
      <w:pPr>
        <w:spacing w:after="0" w:line="240" w:lineRule="auto"/>
        <w:rPr>
          <w:rFonts w:ascii="Arial" w:eastAsia="MS Gothic" w:hAnsi="Arial" w:cs="Arial"/>
          <w:b/>
          <w:bCs/>
          <w:color w:val="345A8A"/>
          <w:sz w:val="32"/>
          <w:szCs w:val="32"/>
          <w:lang w:val="en-US"/>
        </w:rPr>
      </w:pPr>
    </w:p>
    <w:p w14:paraId="210B2781" w14:textId="4DC55A87" w:rsidR="004816F1" w:rsidRDefault="004816F1">
      <w:pPr>
        <w:rPr>
          <w:rFonts w:ascii="Arial" w:eastAsia="MS Gothic" w:hAnsi="Arial" w:cs="Arial"/>
          <w:b/>
          <w:bCs/>
          <w:color w:val="345A8A"/>
          <w:sz w:val="32"/>
          <w:szCs w:val="32"/>
          <w:lang w:val="en-US"/>
        </w:rPr>
      </w:pPr>
      <w:r>
        <w:rPr>
          <w:rFonts w:ascii="Arial" w:eastAsia="MS Gothic" w:hAnsi="Arial" w:cs="Arial"/>
          <w:b/>
          <w:bCs/>
          <w:color w:val="345A8A"/>
          <w:sz w:val="32"/>
          <w:szCs w:val="32"/>
          <w:lang w:val="en-US"/>
        </w:rPr>
        <w:br/>
      </w:r>
    </w:p>
    <w:p w14:paraId="07331550" w14:textId="272EDD4A" w:rsidR="004816F1" w:rsidRPr="004816F1" w:rsidRDefault="004816F1">
      <w:pPr>
        <w:rPr>
          <w:rFonts w:ascii="Arial" w:eastAsia="MS Gothic" w:hAnsi="Arial" w:cs="Arial"/>
          <w:b/>
          <w:bCs/>
          <w:color w:val="345A8A"/>
          <w:sz w:val="32"/>
          <w:szCs w:val="32"/>
          <w:lang w:val="en-US"/>
        </w:rPr>
      </w:pPr>
    </w:p>
    <w:p w14:paraId="03DF5AA5" w14:textId="77777777" w:rsidR="004816F1" w:rsidRDefault="004816F1" w:rsidP="00BA1922">
      <w:pPr>
        <w:spacing w:after="0" w:line="240" w:lineRule="auto"/>
        <w:rPr>
          <w:rFonts w:ascii="Arial" w:eastAsia="MS Gothic" w:hAnsi="Arial" w:cs="Arial"/>
          <w:b/>
          <w:bCs/>
          <w:sz w:val="32"/>
          <w:szCs w:val="32"/>
          <w:lang w:val="en-US"/>
        </w:rPr>
      </w:pPr>
      <w:r>
        <w:rPr>
          <w:rFonts w:ascii="Arial" w:eastAsia="MS Gothic" w:hAnsi="Arial" w:cs="Arial"/>
          <w:b/>
          <w:bCs/>
          <w:sz w:val="32"/>
          <w:szCs w:val="32"/>
          <w:lang w:val="en-US"/>
        </w:rPr>
        <w:br/>
      </w:r>
    </w:p>
    <w:p w14:paraId="25D2248A" w14:textId="2E2D3B4A" w:rsidR="004816F1" w:rsidRPr="004816F1" w:rsidRDefault="004816F1" w:rsidP="00BA1922">
      <w:pPr>
        <w:spacing w:after="0" w:line="240" w:lineRule="auto"/>
        <w:rPr>
          <w:rFonts w:ascii="Arial" w:eastAsia="MS Gothic" w:hAnsi="Arial" w:cs="Arial"/>
          <w:b/>
          <w:bCs/>
          <w:sz w:val="32"/>
          <w:szCs w:val="32"/>
          <w:lang w:val="en-US"/>
        </w:rPr>
      </w:pPr>
      <w:r>
        <w:rPr>
          <w:rFonts w:ascii="Arial" w:eastAsia="MS Gothic" w:hAnsi="Arial" w:cs="Arial"/>
          <w:b/>
          <w:bCs/>
          <w:sz w:val="32"/>
          <w:szCs w:val="32"/>
          <w:lang w:val="en-US"/>
        </w:rPr>
        <w:br w:type="column"/>
      </w:r>
      <w:r w:rsidR="004943C8">
        <w:rPr>
          <w:rFonts w:ascii="Arial" w:eastAsia="MS Gothic" w:hAnsi="Arial" w:cs="Arial"/>
          <w:b/>
          <w:bCs/>
          <w:sz w:val="32"/>
          <w:szCs w:val="32"/>
          <w:lang w:val="en-US"/>
        </w:rPr>
        <w:lastRenderedPageBreak/>
        <w:t>Example</w:t>
      </w:r>
      <w:r w:rsidRPr="004816F1">
        <w:rPr>
          <w:rFonts w:ascii="Arial" w:eastAsia="MS Gothic" w:hAnsi="Arial" w:cs="Arial"/>
          <w:b/>
          <w:bCs/>
          <w:sz w:val="32"/>
          <w:szCs w:val="32"/>
          <w:lang w:val="en-US"/>
        </w:rPr>
        <w:t xml:space="preserve"> Risk Assessment </w:t>
      </w:r>
    </w:p>
    <w:p w14:paraId="78FD1BCD" w14:textId="77777777" w:rsidR="004816F1" w:rsidRPr="004816F1" w:rsidRDefault="004816F1" w:rsidP="00BA1922">
      <w:pPr>
        <w:spacing w:after="0" w:line="240" w:lineRule="auto"/>
        <w:rPr>
          <w:rFonts w:ascii="Arial" w:eastAsia="MS Gothic" w:hAnsi="Arial" w:cs="Arial"/>
          <w:b/>
          <w:bCs/>
          <w:color w:val="345A8A"/>
          <w:sz w:val="32"/>
          <w:szCs w:val="32"/>
          <w:lang w:val="en-US"/>
        </w:rPr>
      </w:pPr>
    </w:p>
    <w:tbl>
      <w:tblPr>
        <w:tblStyle w:val="TableGrid"/>
        <w:tblW w:w="10190" w:type="dxa"/>
        <w:tblInd w:w="-572" w:type="dxa"/>
        <w:tblLook w:val="04A0" w:firstRow="1" w:lastRow="0" w:firstColumn="1" w:lastColumn="0" w:noHBand="0" w:noVBand="1"/>
      </w:tblPr>
      <w:tblGrid>
        <w:gridCol w:w="1676"/>
        <w:gridCol w:w="2137"/>
        <w:gridCol w:w="1056"/>
        <w:gridCol w:w="2395"/>
        <w:gridCol w:w="1742"/>
        <w:gridCol w:w="1184"/>
      </w:tblGrid>
      <w:tr w:rsidR="004943C8" w:rsidRPr="004816F1" w14:paraId="181F5CD0" w14:textId="77777777" w:rsidTr="00807B0F">
        <w:tc>
          <w:tcPr>
            <w:tcW w:w="1690" w:type="dxa"/>
          </w:tcPr>
          <w:p w14:paraId="4A3D1DB2" w14:textId="77777777" w:rsidR="00BA1922" w:rsidRPr="004943C8" w:rsidRDefault="00BA1922" w:rsidP="00BA19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43C8">
              <w:rPr>
                <w:rFonts w:ascii="Arial" w:hAnsi="Arial" w:cs="Arial"/>
                <w:b/>
                <w:sz w:val="22"/>
                <w:szCs w:val="22"/>
              </w:rPr>
              <w:t>Risk</w:t>
            </w:r>
          </w:p>
        </w:tc>
        <w:tc>
          <w:tcPr>
            <w:tcW w:w="1926" w:type="dxa"/>
          </w:tcPr>
          <w:p w14:paraId="25A9119A" w14:textId="77777777" w:rsidR="00BA1922" w:rsidRPr="004943C8" w:rsidRDefault="00BA1922" w:rsidP="00BA19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43C8">
              <w:rPr>
                <w:rFonts w:ascii="Arial" w:hAnsi="Arial" w:cs="Arial"/>
                <w:b/>
                <w:sz w:val="22"/>
                <w:szCs w:val="22"/>
              </w:rPr>
              <w:t>Consequences</w:t>
            </w:r>
          </w:p>
        </w:tc>
        <w:tc>
          <w:tcPr>
            <w:tcW w:w="1062" w:type="dxa"/>
          </w:tcPr>
          <w:p w14:paraId="621515EA" w14:textId="77777777" w:rsidR="00BA1922" w:rsidRPr="004943C8" w:rsidRDefault="00BA1922" w:rsidP="00BA19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43C8">
              <w:rPr>
                <w:rFonts w:ascii="Arial" w:hAnsi="Arial" w:cs="Arial"/>
                <w:b/>
                <w:sz w:val="22"/>
                <w:szCs w:val="22"/>
              </w:rPr>
              <w:t>Risk Level</w:t>
            </w:r>
          </w:p>
        </w:tc>
        <w:tc>
          <w:tcPr>
            <w:tcW w:w="2500" w:type="dxa"/>
          </w:tcPr>
          <w:p w14:paraId="5DF68B19" w14:textId="77777777" w:rsidR="00BA1922" w:rsidRPr="004943C8" w:rsidRDefault="00BA1922" w:rsidP="00BA19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43C8">
              <w:rPr>
                <w:rFonts w:ascii="Arial" w:hAnsi="Arial" w:cs="Arial"/>
                <w:b/>
                <w:sz w:val="22"/>
                <w:szCs w:val="22"/>
              </w:rPr>
              <w:t>Mitigating Actions</w:t>
            </w:r>
          </w:p>
        </w:tc>
        <w:tc>
          <w:tcPr>
            <w:tcW w:w="1784" w:type="dxa"/>
          </w:tcPr>
          <w:p w14:paraId="564316CC" w14:textId="77777777" w:rsidR="00BA1922" w:rsidRPr="004943C8" w:rsidRDefault="00BA1922" w:rsidP="00BA19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43C8">
              <w:rPr>
                <w:rFonts w:ascii="Arial" w:hAnsi="Arial" w:cs="Arial"/>
                <w:b/>
                <w:sz w:val="22"/>
                <w:szCs w:val="22"/>
              </w:rPr>
              <w:t>Early Warning Signs</w:t>
            </w:r>
          </w:p>
        </w:tc>
        <w:tc>
          <w:tcPr>
            <w:tcW w:w="1228" w:type="dxa"/>
          </w:tcPr>
          <w:p w14:paraId="66CE6C58" w14:textId="77777777" w:rsidR="00BA1922" w:rsidRPr="004943C8" w:rsidRDefault="00BA1922" w:rsidP="00BA19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43C8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</w:tr>
      <w:tr w:rsidR="004943C8" w:rsidRPr="004816F1" w14:paraId="109947B1" w14:textId="77777777" w:rsidTr="00807B0F">
        <w:tc>
          <w:tcPr>
            <w:tcW w:w="1690" w:type="dxa"/>
          </w:tcPr>
          <w:p w14:paraId="0638602C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Insufficient Depth &amp; Breadth of Management</w:t>
            </w:r>
          </w:p>
        </w:tc>
        <w:tc>
          <w:tcPr>
            <w:tcW w:w="1926" w:type="dxa"/>
          </w:tcPr>
          <w:p w14:paraId="3BCE2BD6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Unsustainable strain on management team / breakdown in relations with building users</w:t>
            </w:r>
          </w:p>
        </w:tc>
        <w:tc>
          <w:tcPr>
            <w:tcW w:w="1062" w:type="dxa"/>
          </w:tcPr>
          <w:p w14:paraId="6F747EE4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Medium to High</w:t>
            </w:r>
          </w:p>
        </w:tc>
        <w:tc>
          <w:tcPr>
            <w:tcW w:w="2500" w:type="dxa"/>
          </w:tcPr>
          <w:p w14:paraId="6334DBF9" w14:textId="7A29CB3E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Resources available from partners, particularly Golden Belt</w:t>
            </w:r>
          </w:p>
          <w:p w14:paraId="6003C84E" w14:textId="77777777" w:rsidR="00807B0F" w:rsidRPr="004943C8" w:rsidRDefault="00807B0F" w:rsidP="00BA19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E7D611" w14:textId="58C3864B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Training &amp; development</w:t>
            </w:r>
          </w:p>
        </w:tc>
        <w:tc>
          <w:tcPr>
            <w:tcW w:w="1784" w:type="dxa"/>
          </w:tcPr>
          <w:p w14:paraId="420C389F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Fall in users; low staff morale</w:t>
            </w:r>
          </w:p>
        </w:tc>
        <w:tc>
          <w:tcPr>
            <w:tcW w:w="1228" w:type="dxa"/>
          </w:tcPr>
          <w:p w14:paraId="69E4FBB5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3C8" w:rsidRPr="004816F1" w14:paraId="22AEE97D" w14:textId="77777777" w:rsidTr="00807B0F">
        <w:tc>
          <w:tcPr>
            <w:tcW w:w="1690" w:type="dxa"/>
          </w:tcPr>
          <w:p w14:paraId="63600B38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Shortage of Sufficiently Qualified Coaches</w:t>
            </w:r>
          </w:p>
        </w:tc>
        <w:tc>
          <w:tcPr>
            <w:tcW w:w="1926" w:type="dxa"/>
          </w:tcPr>
          <w:p w14:paraId="769B4CD7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Sessions can’t be run / sessions are poorly supervised – users stop attending</w:t>
            </w:r>
          </w:p>
        </w:tc>
        <w:tc>
          <w:tcPr>
            <w:tcW w:w="1062" w:type="dxa"/>
          </w:tcPr>
          <w:p w14:paraId="3EDFCAB8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Medium</w:t>
            </w:r>
          </w:p>
        </w:tc>
        <w:tc>
          <w:tcPr>
            <w:tcW w:w="2500" w:type="dxa"/>
          </w:tcPr>
          <w:p w14:paraId="2A70BD00" w14:textId="37B7C620" w:rsidR="00BA1922" w:rsidRPr="004943C8" w:rsidRDefault="00BA1922" w:rsidP="00807B0F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Develop existing coaches &amp; suitable volunteers</w:t>
            </w:r>
          </w:p>
          <w:p w14:paraId="43A1F81A" w14:textId="77777777" w:rsidR="00807B0F" w:rsidRPr="004943C8" w:rsidRDefault="00807B0F" w:rsidP="00807B0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20F7FC4" w14:textId="6BBA605E" w:rsidR="00BA1922" w:rsidRPr="004943C8" w:rsidRDefault="00807B0F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U</w:t>
            </w:r>
            <w:r w:rsidR="00BA1922" w:rsidRPr="004943C8">
              <w:rPr>
                <w:rFonts w:ascii="Arial" w:hAnsi="Arial" w:cs="Arial"/>
                <w:sz w:val="22"/>
                <w:szCs w:val="22"/>
              </w:rPr>
              <w:t>tilise resources in partner orgs</w:t>
            </w:r>
          </w:p>
        </w:tc>
        <w:tc>
          <w:tcPr>
            <w:tcW w:w="1784" w:type="dxa"/>
          </w:tcPr>
          <w:p w14:paraId="67A56914" w14:textId="6EDCD959" w:rsidR="00BA1922" w:rsidRPr="004943C8" w:rsidRDefault="004943C8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 xml:space="preserve">Fall below 10 coaches </w:t>
            </w:r>
          </w:p>
        </w:tc>
        <w:tc>
          <w:tcPr>
            <w:tcW w:w="1228" w:type="dxa"/>
          </w:tcPr>
          <w:p w14:paraId="4FBD0D2A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3C8" w:rsidRPr="004816F1" w14:paraId="7E42FB6A" w14:textId="77777777" w:rsidTr="00807B0F">
        <w:tc>
          <w:tcPr>
            <w:tcW w:w="1690" w:type="dxa"/>
          </w:tcPr>
          <w:p w14:paraId="2B402319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Poor Governance</w:t>
            </w:r>
          </w:p>
        </w:tc>
        <w:tc>
          <w:tcPr>
            <w:tcW w:w="1926" w:type="dxa"/>
          </w:tcPr>
          <w:p w14:paraId="568F42E2" w14:textId="3C34D265" w:rsidR="00BA1922" w:rsidRPr="004943C8" w:rsidRDefault="00807B0F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Won’t be able to bid for contracts or apply for grants</w:t>
            </w:r>
          </w:p>
        </w:tc>
        <w:tc>
          <w:tcPr>
            <w:tcW w:w="1062" w:type="dxa"/>
          </w:tcPr>
          <w:p w14:paraId="5105B8E8" w14:textId="335A7610" w:rsidR="00BA1922" w:rsidRPr="004943C8" w:rsidRDefault="00807B0F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Medium</w:t>
            </w:r>
          </w:p>
        </w:tc>
        <w:tc>
          <w:tcPr>
            <w:tcW w:w="2500" w:type="dxa"/>
          </w:tcPr>
          <w:p w14:paraId="63939032" w14:textId="68E2FAA6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Recruit Trustees / Directors from partners</w:t>
            </w:r>
          </w:p>
          <w:p w14:paraId="66B69343" w14:textId="77777777" w:rsidR="00807B0F" w:rsidRPr="004943C8" w:rsidRDefault="00807B0F" w:rsidP="00BA19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0FA7EE" w14:textId="2B1D9CEA" w:rsidR="00BA1922" w:rsidRPr="004943C8" w:rsidRDefault="00807B0F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Develop governance with Sported volunteer</w:t>
            </w:r>
          </w:p>
        </w:tc>
        <w:tc>
          <w:tcPr>
            <w:tcW w:w="1784" w:type="dxa"/>
          </w:tcPr>
          <w:p w14:paraId="06AA202B" w14:textId="575933BF" w:rsidR="00BA1922" w:rsidRPr="004943C8" w:rsidRDefault="004943C8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2 consecutive rejections for bids</w:t>
            </w:r>
          </w:p>
        </w:tc>
        <w:tc>
          <w:tcPr>
            <w:tcW w:w="1228" w:type="dxa"/>
          </w:tcPr>
          <w:p w14:paraId="47A0C8C5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3C8" w:rsidRPr="004816F1" w14:paraId="67B9530D" w14:textId="77777777" w:rsidTr="00807B0F">
        <w:tc>
          <w:tcPr>
            <w:tcW w:w="1690" w:type="dxa"/>
          </w:tcPr>
          <w:p w14:paraId="6AB40725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Poor Financial Controls</w:t>
            </w:r>
          </w:p>
        </w:tc>
        <w:tc>
          <w:tcPr>
            <w:tcW w:w="1926" w:type="dxa"/>
          </w:tcPr>
          <w:p w14:paraId="1782F72D" w14:textId="1030959B" w:rsidR="00BA1922" w:rsidRPr="004943C8" w:rsidRDefault="004943C8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Won’t be able to anticipate or plan for income/expenditure</w:t>
            </w:r>
          </w:p>
        </w:tc>
        <w:tc>
          <w:tcPr>
            <w:tcW w:w="1062" w:type="dxa"/>
          </w:tcPr>
          <w:p w14:paraId="16513FEF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Low</w:t>
            </w:r>
          </w:p>
        </w:tc>
        <w:tc>
          <w:tcPr>
            <w:tcW w:w="2500" w:type="dxa"/>
          </w:tcPr>
          <w:p w14:paraId="460E6B59" w14:textId="593E437D" w:rsidR="00BA1922" w:rsidRPr="004943C8" w:rsidRDefault="004943C8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Develop a cash flow forecast, annual budget and income statement with Sported Volunteer</w:t>
            </w:r>
          </w:p>
        </w:tc>
        <w:tc>
          <w:tcPr>
            <w:tcW w:w="1784" w:type="dxa"/>
          </w:tcPr>
          <w:p w14:paraId="3238FFA9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14:paraId="4FB4D76D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3C8" w:rsidRPr="004816F1" w14:paraId="6A2686BF" w14:textId="77777777" w:rsidTr="00807B0F">
        <w:tc>
          <w:tcPr>
            <w:tcW w:w="1690" w:type="dxa"/>
          </w:tcPr>
          <w:p w14:paraId="4BB40D7D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Poor Project Management of Building Conversion</w:t>
            </w:r>
          </w:p>
        </w:tc>
        <w:tc>
          <w:tcPr>
            <w:tcW w:w="1926" w:type="dxa"/>
          </w:tcPr>
          <w:p w14:paraId="5576403D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Cost and Timescale Over-runs</w:t>
            </w:r>
          </w:p>
        </w:tc>
        <w:tc>
          <w:tcPr>
            <w:tcW w:w="1062" w:type="dxa"/>
          </w:tcPr>
          <w:p w14:paraId="348B371B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Low to Medium</w:t>
            </w:r>
          </w:p>
        </w:tc>
        <w:tc>
          <w:tcPr>
            <w:tcW w:w="2500" w:type="dxa"/>
          </w:tcPr>
          <w:p w14:paraId="5BCDE392" w14:textId="05DE3117" w:rsidR="00BA1922" w:rsidRPr="004943C8" w:rsidRDefault="00807B0F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U</w:t>
            </w:r>
            <w:r w:rsidR="00BA1922" w:rsidRPr="004943C8">
              <w:rPr>
                <w:rFonts w:ascii="Arial" w:hAnsi="Arial" w:cs="Arial"/>
                <w:sz w:val="22"/>
                <w:szCs w:val="22"/>
              </w:rPr>
              <w:t>se experienced builders to project manage</w:t>
            </w:r>
          </w:p>
        </w:tc>
        <w:tc>
          <w:tcPr>
            <w:tcW w:w="1784" w:type="dxa"/>
          </w:tcPr>
          <w:p w14:paraId="04A02CF0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14:paraId="0FE89EF3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3C8" w:rsidRPr="004816F1" w14:paraId="6E8A3501" w14:textId="77777777" w:rsidTr="00807B0F">
        <w:tc>
          <w:tcPr>
            <w:tcW w:w="1690" w:type="dxa"/>
          </w:tcPr>
          <w:p w14:paraId="630C4F9C" w14:textId="45A05FD1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Unexpected Problems with the Fabric of the Building</w:t>
            </w:r>
          </w:p>
        </w:tc>
        <w:tc>
          <w:tcPr>
            <w:tcW w:w="1926" w:type="dxa"/>
          </w:tcPr>
          <w:p w14:paraId="6A570809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Unbudgeted (potentially unaffordable costs) / parts of the building not usable for a period</w:t>
            </w:r>
          </w:p>
        </w:tc>
        <w:tc>
          <w:tcPr>
            <w:tcW w:w="1062" w:type="dxa"/>
          </w:tcPr>
          <w:p w14:paraId="27DC1E7B" w14:textId="4180E547" w:rsidR="00BA1922" w:rsidRPr="004943C8" w:rsidRDefault="00807B0F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High</w:t>
            </w:r>
          </w:p>
        </w:tc>
        <w:tc>
          <w:tcPr>
            <w:tcW w:w="2500" w:type="dxa"/>
          </w:tcPr>
          <w:p w14:paraId="49EE1EF0" w14:textId="59B410EF" w:rsidR="00BA1922" w:rsidRPr="004943C8" w:rsidRDefault="00807B0F" w:rsidP="00807B0F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Develop reserve policy with a Sported volunteer</w:t>
            </w:r>
          </w:p>
          <w:p w14:paraId="049D747B" w14:textId="77777777" w:rsidR="00807B0F" w:rsidRPr="004943C8" w:rsidRDefault="00807B0F" w:rsidP="00807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117F2F" w14:textId="329476C7" w:rsidR="00BA1922" w:rsidRPr="004943C8" w:rsidRDefault="00807B0F" w:rsidP="00807B0F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R</w:t>
            </w:r>
            <w:r w:rsidR="00BA1922" w:rsidRPr="004943C8">
              <w:rPr>
                <w:rFonts w:ascii="Arial" w:hAnsi="Arial" w:cs="Arial"/>
                <w:sz w:val="22"/>
                <w:szCs w:val="22"/>
              </w:rPr>
              <w:t>egular inspection &amp; maintenance</w:t>
            </w:r>
          </w:p>
          <w:p w14:paraId="4A55D4FA" w14:textId="77777777" w:rsidR="00807B0F" w:rsidRPr="004943C8" w:rsidRDefault="00807B0F" w:rsidP="00807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5BC45" w14:textId="777B2560" w:rsidR="00807B0F" w:rsidRPr="004943C8" w:rsidRDefault="00807B0F" w:rsidP="00807B0F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Insurance &amp; sinking fund</w:t>
            </w:r>
          </w:p>
        </w:tc>
        <w:tc>
          <w:tcPr>
            <w:tcW w:w="1784" w:type="dxa"/>
          </w:tcPr>
          <w:p w14:paraId="3808A4AC" w14:textId="77777777" w:rsidR="00BA1922" w:rsidRPr="004943C8" w:rsidRDefault="00807B0F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Visible signs</w:t>
            </w:r>
          </w:p>
          <w:p w14:paraId="75B49029" w14:textId="5D0FB555" w:rsidR="00807B0F" w:rsidRPr="004943C8" w:rsidRDefault="00807B0F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Red flags identified during inspections</w:t>
            </w:r>
          </w:p>
        </w:tc>
        <w:tc>
          <w:tcPr>
            <w:tcW w:w="1228" w:type="dxa"/>
          </w:tcPr>
          <w:p w14:paraId="2B0B60B8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3C8" w:rsidRPr="004816F1" w14:paraId="60E58AF2" w14:textId="77777777" w:rsidTr="00807B0F">
        <w:tc>
          <w:tcPr>
            <w:tcW w:w="1690" w:type="dxa"/>
          </w:tcPr>
          <w:p w14:paraId="4720501D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Vandalism</w:t>
            </w:r>
          </w:p>
        </w:tc>
        <w:tc>
          <w:tcPr>
            <w:tcW w:w="1926" w:type="dxa"/>
          </w:tcPr>
          <w:p w14:paraId="3DAE3FFA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Cost of rectification / parts of the building not usable for a period</w:t>
            </w:r>
          </w:p>
        </w:tc>
        <w:tc>
          <w:tcPr>
            <w:tcW w:w="1062" w:type="dxa"/>
          </w:tcPr>
          <w:p w14:paraId="60D932AF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Low</w:t>
            </w:r>
          </w:p>
        </w:tc>
        <w:tc>
          <w:tcPr>
            <w:tcW w:w="2500" w:type="dxa"/>
          </w:tcPr>
          <w:p w14:paraId="6256A100" w14:textId="77777777" w:rsidR="00BA1922" w:rsidRPr="004943C8" w:rsidRDefault="004943C8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Develop relationship with local police authority</w:t>
            </w:r>
          </w:p>
          <w:p w14:paraId="212E84EF" w14:textId="77777777" w:rsidR="004943C8" w:rsidRPr="004943C8" w:rsidRDefault="004943C8" w:rsidP="00BA19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A4DC0" w14:textId="50F12116" w:rsidR="004943C8" w:rsidRPr="004943C8" w:rsidRDefault="004943C8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Develop relationship with local youth groups and or groups that are focused on anti-social behaviour</w:t>
            </w:r>
          </w:p>
        </w:tc>
        <w:tc>
          <w:tcPr>
            <w:tcW w:w="1784" w:type="dxa"/>
          </w:tcPr>
          <w:p w14:paraId="7A0580FC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14:paraId="40323344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3C8" w:rsidRPr="004816F1" w14:paraId="4E11FB9D" w14:textId="77777777" w:rsidTr="00807B0F">
        <w:tc>
          <w:tcPr>
            <w:tcW w:w="1690" w:type="dxa"/>
          </w:tcPr>
          <w:p w14:paraId="61105E8C" w14:textId="6A87547D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lastRenderedPageBreak/>
              <w:t>Failure to Secure Building Users</w:t>
            </w:r>
          </w:p>
        </w:tc>
        <w:tc>
          <w:tcPr>
            <w:tcW w:w="1926" w:type="dxa"/>
          </w:tcPr>
          <w:p w14:paraId="4C080BA2" w14:textId="02591785" w:rsidR="00BA1922" w:rsidRPr="004943C8" w:rsidRDefault="00807B0F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Failure to secure necessary income stream</w:t>
            </w:r>
          </w:p>
        </w:tc>
        <w:tc>
          <w:tcPr>
            <w:tcW w:w="1062" w:type="dxa"/>
          </w:tcPr>
          <w:p w14:paraId="6BB31978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Medium</w:t>
            </w:r>
          </w:p>
        </w:tc>
        <w:tc>
          <w:tcPr>
            <w:tcW w:w="2500" w:type="dxa"/>
          </w:tcPr>
          <w:p w14:paraId="0D590B3A" w14:textId="77777777" w:rsidR="00807B0F" w:rsidRPr="004943C8" w:rsidRDefault="00807B0F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 xml:space="preserve">Registry of interest developed </w:t>
            </w:r>
          </w:p>
          <w:p w14:paraId="09ED78E0" w14:textId="77777777" w:rsidR="00807B0F" w:rsidRPr="004943C8" w:rsidRDefault="00807B0F" w:rsidP="00BA19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5CA84F" w14:textId="77777777" w:rsidR="00BA1922" w:rsidRPr="004943C8" w:rsidRDefault="00807B0F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Marketing Plan</w:t>
            </w:r>
          </w:p>
          <w:p w14:paraId="2E134512" w14:textId="77777777" w:rsidR="00807B0F" w:rsidRPr="004943C8" w:rsidRDefault="00807B0F" w:rsidP="00BA19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505B5" w14:textId="36B248E6" w:rsidR="00807B0F" w:rsidRPr="004943C8" w:rsidRDefault="00807B0F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Referral network developed</w:t>
            </w:r>
          </w:p>
        </w:tc>
        <w:tc>
          <w:tcPr>
            <w:tcW w:w="1784" w:type="dxa"/>
          </w:tcPr>
          <w:p w14:paraId="7D18C6FE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14:paraId="3A970119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3C8" w:rsidRPr="004816F1" w14:paraId="56F483EC" w14:textId="77777777" w:rsidTr="00807B0F">
        <w:tc>
          <w:tcPr>
            <w:tcW w:w="1690" w:type="dxa"/>
          </w:tcPr>
          <w:p w14:paraId="22EEA694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Failure of the Café</w:t>
            </w:r>
          </w:p>
        </w:tc>
        <w:tc>
          <w:tcPr>
            <w:tcW w:w="1926" w:type="dxa"/>
          </w:tcPr>
          <w:p w14:paraId="38794EDD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An important part of the offering to users of the building would be unavailable</w:t>
            </w:r>
          </w:p>
        </w:tc>
        <w:tc>
          <w:tcPr>
            <w:tcW w:w="1062" w:type="dxa"/>
          </w:tcPr>
          <w:p w14:paraId="20D3389F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Low</w:t>
            </w:r>
          </w:p>
        </w:tc>
        <w:tc>
          <w:tcPr>
            <w:tcW w:w="2500" w:type="dxa"/>
          </w:tcPr>
          <w:p w14:paraId="622FF869" w14:textId="1BC3BBE1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4" w:type="dxa"/>
          </w:tcPr>
          <w:p w14:paraId="6559CD60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14:paraId="4128D808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3C8" w:rsidRPr="004816F1" w14:paraId="3B0B42A9" w14:textId="77777777" w:rsidTr="00807B0F">
        <w:tc>
          <w:tcPr>
            <w:tcW w:w="1690" w:type="dxa"/>
          </w:tcPr>
          <w:p w14:paraId="7D75C67A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Failure to Grow the Boxing &amp; Fitness User Base</w:t>
            </w:r>
          </w:p>
        </w:tc>
        <w:tc>
          <w:tcPr>
            <w:tcW w:w="1926" w:type="dxa"/>
          </w:tcPr>
          <w:p w14:paraId="2A4C3D0B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Revenue lower than budgeted, weakening business case</w:t>
            </w:r>
          </w:p>
        </w:tc>
        <w:tc>
          <w:tcPr>
            <w:tcW w:w="1062" w:type="dxa"/>
          </w:tcPr>
          <w:p w14:paraId="49CE9940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Low</w:t>
            </w:r>
          </w:p>
        </w:tc>
        <w:tc>
          <w:tcPr>
            <w:tcW w:w="2500" w:type="dxa"/>
          </w:tcPr>
          <w:p w14:paraId="15DA0651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4" w:type="dxa"/>
          </w:tcPr>
          <w:p w14:paraId="683111A3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14:paraId="3D7E8D9B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3C8" w:rsidRPr="004816F1" w14:paraId="32A6ADA1" w14:textId="77777777" w:rsidTr="00807B0F">
        <w:tc>
          <w:tcPr>
            <w:tcW w:w="1690" w:type="dxa"/>
          </w:tcPr>
          <w:p w14:paraId="3A090E95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Costs of Services Purchased from Local Authority Increase Unexpectedly</w:t>
            </w:r>
          </w:p>
        </w:tc>
        <w:tc>
          <w:tcPr>
            <w:tcW w:w="1926" w:type="dxa"/>
          </w:tcPr>
          <w:p w14:paraId="08814505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Operating costs higher than budgeted, weakening business case</w:t>
            </w:r>
          </w:p>
        </w:tc>
        <w:tc>
          <w:tcPr>
            <w:tcW w:w="1062" w:type="dxa"/>
          </w:tcPr>
          <w:p w14:paraId="624190F4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Medium to High</w:t>
            </w:r>
          </w:p>
        </w:tc>
        <w:tc>
          <w:tcPr>
            <w:tcW w:w="2500" w:type="dxa"/>
          </w:tcPr>
          <w:p w14:paraId="0862CD11" w14:textId="27F25BE5" w:rsidR="00BA1922" w:rsidRPr="004943C8" w:rsidRDefault="004943C8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I</w:t>
            </w:r>
            <w:r w:rsidR="00BA1922" w:rsidRPr="004943C8">
              <w:rPr>
                <w:rFonts w:ascii="Arial" w:hAnsi="Arial" w:cs="Arial"/>
                <w:sz w:val="22"/>
                <w:szCs w:val="22"/>
              </w:rPr>
              <w:t>nvestigating installation of solar panels on roof</w:t>
            </w:r>
          </w:p>
          <w:p w14:paraId="5DA9666F" w14:textId="77777777" w:rsidR="004943C8" w:rsidRPr="004943C8" w:rsidRDefault="004943C8" w:rsidP="00BA19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1B248" w14:textId="2220C16E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Agree long term contract with Council</w:t>
            </w:r>
          </w:p>
        </w:tc>
        <w:tc>
          <w:tcPr>
            <w:tcW w:w="1784" w:type="dxa"/>
          </w:tcPr>
          <w:p w14:paraId="2C015B56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14:paraId="4B19AA4A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3C8" w:rsidRPr="004816F1" w14:paraId="0019FED1" w14:textId="77777777" w:rsidTr="00807B0F">
        <w:tc>
          <w:tcPr>
            <w:tcW w:w="1690" w:type="dxa"/>
          </w:tcPr>
          <w:p w14:paraId="3F5FBDAC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Failure to Secure Sufficient Funding to Complete the Building Conversion</w:t>
            </w:r>
          </w:p>
        </w:tc>
        <w:tc>
          <w:tcPr>
            <w:tcW w:w="1926" w:type="dxa"/>
          </w:tcPr>
          <w:p w14:paraId="56FC5490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Can’t Run all of the Planned Sessions so Users Turned Away</w:t>
            </w:r>
          </w:p>
        </w:tc>
        <w:tc>
          <w:tcPr>
            <w:tcW w:w="1062" w:type="dxa"/>
          </w:tcPr>
          <w:p w14:paraId="2944F36D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Medium</w:t>
            </w:r>
          </w:p>
        </w:tc>
        <w:tc>
          <w:tcPr>
            <w:tcW w:w="2500" w:type="dxa"/>
          </w:tcPr>
          <w:p w14:paraId="553B71A4" w14:textId="7750B32C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Parts of conversion work deferred until funding available</w:t>
            </w:r>
          </w:p>
        </w:tc>
        <w:tc>
          <w:tcPr>
            <w:tcW w:w="1784" w:type="dxa"/>
          </w:tcPr>
          <w:p w14:paraId="648380A2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14:paraId="23EAC1D0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3C8" w:rsidRPr="004816F1" w14:paraId="1081BEA6" w14:textId="77777777" w:rsidTr="00807B0F">
        <w:tc>
          <w:tcPr>
            <w:tcW w:w="1690" w:type="dxa"/>
          </w:tcPr>
          <w:p w14:paraId="00513886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Local Competition Attract Away Potential Users, Coaches &amp; Volunteers</w:t>
            </w:r>
          </w:p>
        </w:tc>
        <w:tc>
          <w:tcPr>
            <w:tcW w:w="1926" w:type="dxa"/>
          </w:tcPr>
          <w:p w14:paraId="46F220AE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Fewer Users and Lower Revenue &amp; Less Capacity to Run Sessions</w:t>
            </w:r>
          </w:p>
        </w:tc>
        <w:tc>
          <w:tcPr>
            <w:tcW w:w="1062" w:type="dxa"/>
          </w:tcPr>
          <w:p w14:paraId="51DC9DAC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  <w:r w:rsidRPr="004943C8">
              <w:rPr>
                <w:rFonts w:ascii="Arial" w:hAnsi="Arial" w:cs="Arial"/>
                <w:sz w:val="22"/>
                <w:szCs w:val="22"/>
              </w:rPr>
              <w:t>Low</w:t>
            </w:r>
          </w:p>
        </w:tc>
        <w:tc>
          <w:tcPr>
            <w:tcW w:w="2500" w:type="dxa"/>
          </w:tcPr>
          <w:p w14:paraId="1799A7FA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4" w:type="dxa"/>
          </w:tcPr>
          <w:p w14:paraId="7CCDE926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14:paraId="02765404" w14:textId="77777777" w:rsidR="00BA1922" w:rsidRPr="004943C8" w:rsidRDefault="00BA1922" w:rsidP="00BA1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58D91B" w14:textId="4D775723" w:rsidR="00BA1922" w:rsidRPr="004943C8" w:rsidRDefault="00BA1922" w:rsidP="004943C8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</w:p>
    <w:sectPr w:rsidR="00BA1922" w:rsidRPr="004943C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9DF5" w14:textId="77777777" w:rsidR="009F73F8" w:rsidRDefault="009F73F8" w:rsidP="004943C8">
      <w:pPr>
        <w:spacing w:after="0" w:line="240" w:lineRule="auto"/>
      </w:pPr>
      <w:r>
        <w:separator/>
      </w:r>
    </w:p>
  </w:endnote>
  <w:endnote w:type="continuationSeparator" w:id="0">
    <w:p w14:paraId="1313FA06" w14:textId="77777777" w:rsidR="009F73F8" w:rsidRDefault="009F73F8" w:rsidP="0049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CEAB" w14:textId="40A2EC1B" w:rsidR="004943C8" w:rsidRDefault="004943C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89B34" wp14:editId="16E2D5E3">
          <wp:simplePos x="0" y="0"/>
          <wp:positionH relativeFrom="column">
            <wp:posOffset>0</wp:posOffset>
          </wp:positionH>
          <wp:positionV relativeFrom="paragraph">
            <wp:posOffset>-260721</wp:posOffset>
          </wp:positionV>
          <wp:extent cx="5731510" cy="770890"/>
          <wp:effectExtent l="0" t="0" r="254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1342F" w14:textId="77777777" w:rsidR="009F73F8" w:rsidRDefault="009F73F8" w:rsidP="004943C8">
      <w:pPr>
        <w:spacing w:after="0" w:line="240" w:lineRule="auto"/>
      </w:pPr>
      <w:r>
        <w:separator/>
      </w:r>
    </w:p>
  </w:footnote>
  <w:footnote w:type="continuationSeparator" w:id="0">
    <w:p w14:paraId="18779B3C" w14:textId="77777777" w:rsidR="009F73F8" w:rsidRDefault="009F73F8" w:rsidP="00494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A251" w14:textId="4413BFB1" w:rsidR="004943C8" w:rsidRDefault="00F313DF">
    <w:pPr>
      <w:pStyle w:val="Header"/>
    </w:pPr>
    <w:r>
      <w:rPr>
        <w:noProof/>
      </w:rPr>
      <w:drawing>
        <wp:inline distT="0" distB="0" distL="0" distR="0" wp14:anchorId="7DDBDC84" wp14:editId="1A442A34">
          <wp:extent cx="5731510" cy="770890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DEF"/>
    <w:multiLevelType w:val="hybridMultilevel"/>
    <w:tmpl w:val="01BA960A"/>
    <w:lvl w:ilvl="0" w:tplc="98BCFDBA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F7BBD"/>
    <w:multiLevelType w:val="hybridMultilevel"/>
    <w:tmpl w:val="A01CB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3697"/>
    <w:multiLevelType w:val="hybridMultilevel"/>
    <w:tmpl w:val="68F6025C"/>
    <w:lvl w:ilvl="0" w:tplc="1B96CE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F135C"/>
    <w:multiLevelType w:val="hybridMultilevel"/>
    <w:tmpl w:val="D3C8610C"/>
    <w:lvl w:ilvl="0" w:tplc="98BCFDBA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926AF8"/>
    <w:multiLevelType w:val="hybridMultilevel"/>
    <w:tmpl w:val="8F8EADFE"/>
    <w:lvl w:ilvl="0" w:tplc="98BCFDB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23AC8"/>
    <w:multiLevelType w:val="hybridMultilevel"/>
    <w:tmpl w:val="9634E4DC"/>
    <w:lvl w:ilvl="0" w:tplc="98BCFDB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7242D"/>
    <w:multiLevelType w:val="hybridMultilevel"/>
    <w:tmpl w:val="24CAB22A"/>
    <w:lvl w:ilvl="0" w:tplc="98BCFDBA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2B119E"/>
    <w:multiLevelType w:val="hybridMultilevel"/>
    <w:tmpl w:val="FA7AE46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26"/>
    <w:rsid w:val="00206834"/>
    <w:rsid w:val="004816F1"/>
    <w:rsid w:val="004943C8"/>
    <w:rsid w:val="00515FFA"/>
    <w:rsid w:val="006C64F4"/>
    <w:rsid w:val="006C6FD9"/>
    <w:rsid w:val="0070215F"/>
    <w:rsid w:val="00741167"/>
    <w:rsid w:val="007C5580"/>
    <w:rsid w:val="007F7267"/>
    <w:rsid w:val="00807B0F"/>
    <w:rsid w:val="0084306E"/>
    <w:rsid w:val="00874B69"/>
    <w:rsid w:val="008B4612"/>
    <w:rsid w:val="00943579"/>
    <w:rsid w:val="009F73F8"/>
    <w:rsid w:val="00BA1922"/>
    <w:rsid w:val="00CA0059"/>
    <w:rsid w:val="00D50926"/>
    <w:rsid w:val="00E345F9"/>
    <w:rsid w:val="00F0677C"/>
    <w:rsid w:val="00F313DF"/>
    <w:rsid w:val="00F5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A836E"/>
  <w15:chartTrackingRefBased/>
  <w15:docId w15:val="{580CC0E3-9094-4DC9-9C97-3AF7B980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926"/>
  </w:style>
  <w:style w:type="paragraph" w:styleId="Heading1">
    <w:name w:val="heading 1"/>
    <w:basedOn w:val="Normal"/>
    <w:next w:val="Normal"/>
    <w:link w:val="Heading1Char"/>
    <w:uiPriority w:val="9"/>
    <w:qFormat/>
    <w:rsid w:val="00BA192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922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A192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07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3C8"/>
  </w:style>
  <w:style w:type="paragraph" w:styleId="Footer">
    <w:name w:val="footer"/>
    <w:basedOn w:val="Normal"/>
    <w:link w:val="FooterChar"/>
    <w:uiPriority w:val="99"/>
    <w:unhideWhenUsed/>
    <w:rsid w:val="00494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04E1FB472AB47B43C51D6927E30D5" ma:contentTypeVersion="13" ma:contentTypeDescription="Create a new document." ma:contentTypeScope="" ma:versionID="be48327e6db8e15346194ae19d929fce">
  <xsd:schema xmlns:xsd="http://www.w3.org/2001/XMLSchema" xmlns:xs="http://www.w3.org/2001/XMLSchema" xmlns:p="http://schemas.microsoft.com/office/2006/metadata/properties" xmlns:ns3="dae4751f-7adf-4508-83f0-335df3c2f78c" xmlns:ns4="729e2d85-ba6d-4604-90a4-e174f6d5041a" targetNamespace="http://schemas.microsoft.com/office/2006/metadata/properties" ma:root="true" ma:fieldsID="b9dbaa1472cc5f82683d7a03092a9c51" ns3:_="" ns4:_="">
    <xsd:import namespace="dae4751f-7adf-4508-83f0-335df3c2f78c"/>
    <xsd:import namespace="729e2d85-ba6d-4604-90a4-e174f6d504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4751f-7adf-4508-83f0-335df3c2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e2d85-ba6d-4604-90a4-e174f6d50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6D7C3-C027-4B70-A0C6-59CD3B9AA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4751f-7adf-4508-83f0-335df3c2f78c"/>
    <ds:schemaRef ds:uri="729e2d85-ba6d-4604-90a4-e174f6d50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5A9DA-6F08-4398-8E41-1FA01A5E7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8BD8D-E1EF-4CDA-AF0A-D9796C6F16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Rehana</dc:creator>
  <cp:keywords/>
  <dc:description/>
  <cp:lastModifiedBy>Evan Whetsell</cp:lastModifiedBy>
  <cp:revision>4</cp:revision>
  <dcterms:created xsi:type="dcterms:W3CDTF">2020-11-10T15:13:00Z</dcterms:created>
  <dcterms:modified xsi:type="dcterms:W3CDTF">2021-07-21T14:10:00Z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0x01010059904E1FB472AB47B43C51D6927E30D5</vt:lpwstr>
  </property>
</Properties>
</file>